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18" w:rsidRPr="00112418" w:rsidRDefault="00112418" w:rsidP="0011241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zh-CN"/>
        </w:rPr>
      </w:pPr>
      <w:r w:rsidRPr="00112418">
        <w:rPr>
          <w:rFonts w:eastAsia="Times New Roman" w:cs="Times New Roman"/>
          <w:b/>
          <w:bCs/>
          <w:caps/>
          <w:sz w:val="28"/>
          <w:szCs w:val="28"/>
          <w:lang w:eastAsia="zh-CN"/>
        </w:rPr>
        <w:t>заявлениЕ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112418">
        <w:rPr>
          <w:rFonts w:eastAsia="Times New Roman" w:cs="Times New Roman"/>
          <w:b/>
          <w:sz w:val="28"/>
          <w:szCs w:val="28"/>
          <w:lang w:eastAsia="zh-CN"/>
        </w:rPr>
        <w:t xml:space="preserve">о выдаче разрешения на использование </w:t>
      </w:r>
      <w:r w:rsidRPr="00112418">
        <w:rPr>
          <w:rFonts w:eastAsia="Times New Roman" w:cs="Times New Roman"/>
          <w:b/>
          <w:bCs/>
          <w:sz w:val="28"/>
          <w:szCs w:val="28"/>
          <w:lang w:eastAsia="zh-CN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112418">
        <w:rPr>
          <w:rFonts w:eastAsia="Times New Roman" w:cs="Times New Roman"/>
          <w:b/>
          <w:sz w:val="28"/>
          <w:szCs w:val="28"/>
          <w:lang w:eastAsia="zh-CN"/>
        </w:rPr>
        <w:t>, без предоставления земельных участков и установления сервитута, публичного сервитута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 Министерство </w:t>
            </w:r>
            <w:r w:rsidR="002C0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имущественных отношений </w:t>
            </w:r>
            <w:r w:rsidRPr="00112418">
              <w:rPr>
                <w:rFonts w:eastAsia="Times New Roman" w:cs="Times New Roman"/>
                <w:sz w:val="24"/>
                <w:szCs w:val="24"/>
                <w:lang w:eastAsia="zh-CN"/>
              </w:rPr>
              <w:t>и архитектуры Ульяновской области</w:t>
            </w:r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от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 xml:space="preserve">_________________________________________________ 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br/>
            </w:r>
            <w:r w:rsidRPr="00112418">
              <w:rPr>
                <w:rFonts w:eastAsia="Times New Roman" w:cs="Times New Roman"/>
                <w:sz w:val="20"/>
                <w:szCs w:val="28"/>
                <w:lang w:eastAsia="zh-CN"/>
              </w:rPr>
              <w:t>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заявитель)</w:t>
            </w:r>
            <w:proofErr w:type="gramEnd"/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Почтовый адрес заявителя: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0"/>
                <w:szCs w:val="28"/>
                <w:lang w:eastAsia="zh-CN"/>
              </w:rPr>
              <w:t>(местонахождение юридического лица; место регистрации физического лица)</w:t>
            </w:r>
          </w:p>
        </w:tc>
      </w:tr>
      <w:tr w:rsidR="00112418" w:rsidRPr="00112418" w:rsidTr="00E35FD4">
        <w:tc>
          <w:tcPr>
            <w:tcW w:w="3168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120" w:type="dxa"/>
            <w:shd w:val="clear" w:color="auto" w:fill="auto"/>
          </w:tcPr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Электронная почта заявителя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:___________________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8"/>
                <w:szCs w:val="28"/>
                <w:lang w:eastAsia="zh-CN"/>
              </w:rPr>
              <w:t>Телефон заявителя:</w:t>
            </w: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12418">
              <w:rPr>
                <w:rFonts w:eastAsia="Times New Roman" w:cs="Times New Roman"/>
                <w:sz w:val="24"/>
                <w:szCs w:val="28"/>
                <w:lang w:eastAsia="zh-CN"/>
              </w:rPr>
              <w:t>_________________________________________________</w:t>
            </w:r>
          </w:p>
          <w:p w:rsidR="00112418" w:rsidRPr="00112418" w:rsidRDefault="00112418" w:rsidP="0011241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Прошу выдать разрешение на использование </w:t>
      </w:r>
      <w:r w:rsidRPr="00112418">
        <w:rPr>
          <w:rFonts w:eastAsia="Times New Roman" w:cs="Times New Roman"/>
          <w:bCs/>
          <w:sz w:val="28"/>
          <w:szCs w:val="28"/>
          <w:lang w:eastAsia="zh-CN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112418">
        <w:rPr>
          <w:rFonts w:eastAsia="Times New Roman" w:cs="Times New Roman"/>
          <w:sz w:val="28"/>
          <w:szCs w:val="28"/>
          <w:lang w:eastAsia="zh-CN"/>
        </w:rPr>
        <w:t>, без предоставления земельных участков и установления сервитута, публичного сервитута на срок___________________.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 Сведения о земельном участке: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1.1. Кадастровый номер земельного у</w:t>
      </w:r>
      <w:r>
        <w:rPr>
          <w:rFonts w:eastAsia="Times New Roman" w:cs="Times New Roman"/>
          <w:sz w:val="28"/>
          <w:szCs w:val="28"/>
          <w:lang w:eastAsia="zh-CN"/>
        </w:rPr>
        <w:t>частка: 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1.2. Адресные ориентиры земель или земельного участка (описание местоположения земель или земельного участка)</w:t>
      </w:r>
      <w:r>
        <w:rPr>
          <w:rFonts w:eastAsia="Times New Roman" w:cs="Times New Roman"/>
          <w:sz w:val="28"/>
          <w:szCs w:val="28"/>
          <w:lang w:eastAsia="zh-CN"/>
        </w:rPr>
        <w:t>: 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1.3. Цель использования земельного участка: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</w:t>
      </w:r>
      <w:r>
        <w:rPr>
          <w:rFonts w:eastAsia="Times New Roman" w:cs="Times New Roman"/>
          <w:sz w:val="24"/>
          <w:szCs w:val="28"/>
          <w:lang w:eastAsia="zh-CN"/>
        </w:rPr>
        <w:t>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 xml:space="preserve">Порядковый номер места, предназначенного для размещения гаража или стоянки в схеме размещения гаражей, являющихся некапитальными сооружениями, либо стоянок технических или других средств передвижения инвалидов вблизи места их жительства на землях или земельных участках, </w:t>
      </w:r>
      <w:r w:rsidRPr="00112418">
        <w:rPr>
          <w:rFonts w:eastAsia="Times New Roman" w:cs="Times New Roman"/>
          <w:sz w:val="28"/>
          <w:szCs w:val="28"/>
          <w:lang w:eastAsia="zh-CN"/>
        </w:rPr>
        <w:lastRenderedPageBreak/>
        <w:t xml:space="preserve">находящихся в государственной или муниципальной собственности, </w:t>
      </w:r>
      <w:r>
        <w:rPr>
          <w:rFonts w:eastAsia="Times New Roman" w:cs="Times New Roman"/>
          <w:sz w:val="28"/>
          <w:szCs w:val="28"/>
          <w:lang w:eastAsia="zh-CN"/>
        </w:rPr>
        <w:br/>
      </w:r>
      <w:r w:rsidRPr="00112418">
        <w:rPr>
          <w:rFonts w:eastAsia="Times New Roman" w:cs="Times New Roman"/>
          <w:sz w:val="28"/>
          <w:szCs w:val="28"/>
          <w:lang w:eastAsia="zh-CN"/>
        </w:rPr>
        <w:t>(в случае подачи заявления в целях возведения гражданами гаражей, являющихся некапитальными сооружениями, либо для стоянки технических или других средств передвижения инвалидов</w:t>
      </w:r>
      <w:proofErr w:type="gramEnd"/>
      <w:r w:rsidRPr="00112418">
        <w:rPr>
          <w:rFonts w:eastAsia="Times New Roman" w:cs="Times New Roman"/>
          <w:sz w:val="28"/>
          <w:szCs w:val="28"/>
          <w:lang w:eastAsia="zh-CN"/>
        </w:rPr>
        <w:t xml:space="preserve"> вблизи их места жительства)______________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;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3. Сведения о наличии у гражданина инвалидности (в случае подачи заявления инвалидами в целях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жительства) </w:t>
      </w:r>
      <w:r>
        <w:rPr>
          <w:rFonts w:eastAsia="Times New Roman" w:cs="Times New Roman"/>
          <w:sz w:val="28"/>
          <w:szCs w:val="28"/>
          <w:lang w:eastAsia="zh-CN"/>
        </w:rPr>
        <w:t>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______________________________</w:t>
      </w:r>
      <w:r w:rsidRPr="00112418">
        <w:rPr>
          <w:rFonts w:eastAsia="Times New Roman" w:cs="Times New Roman"/>
          <w:sz w:val="28"/>
          <w:szCs w:val="28"/>
          <w:lang w:eastAsia="zh-CN"/>
        </w:rPr>
        <w:t>;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 xml:space="preserve">Осуществление рубок деревьев, кустарников, расположенных </w:t>
      </w:r>
      <w:r w:rsidRPr="00112418">
        <w:rPr>
          <w:rFonts w:eastAsia="Times New Roman" w:cs="Times New Roman"/>
          <w:sz w:val="28"/>
          <w:szCs w:val="28"/>
          <w:lang w:eastAsia="zh-CN"/>
        </w:rPr>
        <w:br/>
        <w:t>в границах земельного участка, части земельного участка или земель из состава земель населённых пунктов, предостав</w:t>
      </w:r>
      <w:r>
        <w:rPr>
          <w:rFonts w:eastAsia="Times New Roman" w:cs="Times New Roman"/>
          <w:sz w:val="28"/>
          <w:szCs w:val="28"/>
          <w:lang w:eastAsia="zh-CN"/>
        </w:rPr>
        <w:t xml:space="preserve">ленных для обеспечения обороны </w:t>
      </w:r>
      <w:r w:rsidRPr="00112418">
        <w:rPr>
          <w:rFonts w:eastAsia="Times New Roman" w:cs="Times New Roman"/>
          <w:sz w:val="28"/>
          <w:szCs w:val="28"/>
          <w:lang w:eastAsia="zh-CN"/>
        </w:rPr>
        <w:t>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</w:t>
      </w:r>
      <w:proofErr w:type="gramEnd"/>
      <w:r w:rsidRPr="00112418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gramStart"/>
      <w:r w:rsidRPr="00112418">
        <w:rPr>
          <w:rFonts w:eastAsia="Times New Roman" w:cs="Times New Roman"/>
          <w:sz w:val="28"/>
          <w:szCs w:val="28"/>
          <w:lang w:eastAsia="zh-CN"/>
        </w:rPr>
        <w:t>Федерации), в отношении которых подано заявление, 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_______________________</w:t>
      </w:r>
      <w:proofErr w:type="gramEnd"/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_________________________________________________________</w:t>
      </w:r>
      <w:r>
        <w:rPr>
          <w:rFonts w:eastAsia="Times New Roman" w:cs="Times New Roman"/>
          <w:sz w:val="28"/>
          <w:szCs w:val="28"/>
          <w:lang w:eastAsia="zh-CN"/>
        </w:rPr>
        <w:t>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-1" w:firstLine="709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12418">
        <w:rPr>
          <w:rFonts w:eastAsia="Times New Roman" w:cs="Times New Roman"/>
          <w:sz w:val="20"/>
          <w:szCs w:val="20"/>
          <w:lang w:eastAsia="zh-CN"/>
        </w:rPr>
        <w:t>(</w:t>
      </w:r>
      <w:proofErr w:type="gramStart"/>
      <w:r w:rsidRPr="00112418">
        <w:rPr>
          <w:rFonts w:eastAsia="Times New Roman" w:cs="Times New Roman"/>
          <w:sz w:val="20"/>
          <w:szCs w:val="20"/>
          <w:lang w:eastAsia="zh-CN"/>
        </w:rPr>
        <w:t>требуется</w:t>
      </w:r>
      <w:proofErr w:type="gramEnd"/>
      <w:r w:rsidRPr="00112418">
        <w:rPr>
          <w:rFonts w:eastAsia="Times New Roman" w:cs="Times New Roman"/>
          <w:sz w:val="20"/>
          <w:szCs w:val="20"/>
          <w:lang w:eastAsia="zh-CN"/>
        </w:rPr>
        <w:t>/не требуется)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ind w:right="638"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Способ получения результата предоставления государственной услуги: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почтовым отправлением;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лично в Министерстве </w:t>
      </w:r>
      <w:r w:rsidR="002C0E33" w:rsidRPr="002C0E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имущественн</w:t>
      </w:r>
      <w:bookmarkStart w:id="0" w:name="_GoBack"/>
      <w:bookmarkEnd w:id="0"/>
      <w:r w:rsidR="002C0E33" w:rsidRPr="002C0E3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ых отношений</w:t>
      </w:r>
      <w:r w:rsidRPr="00112418">
        <w:rPr>
          <w:rFonts w:eastAsia="Times New Roman" w:cs="Times New Roman"/>
          <w:sz w:val="28"/>
          <w:szCs w:val="28"/>
          <w:lang w:eastAsia="zh-CN"/>
        </w:rPr>
        <w:t xml:space="preserve"> и архитектуры Ульяновской области;</w:t>
      </w:r>
    </w:p>
    <w:p w:rsidR="00112418" w:rsidRPr="00112418" w:rsidRDefault="00112418" w:rsidP="001124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лично в ОГКУ «Правительство для граждан»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Приложение: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  <w:r w:rsidRPr="00112418">
        <w:rPr>
          <w:rFonts w:eastAsia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zh-CN"/>
        </w:rPr>
      </w:pP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>Заявитель:</w:t>
      </w:r>
      <w:r w:rsidRPr="00112418">
        <w:rPr>
          <w:rFonts w:eastAsia="Times New Roman" w:cs="Times New Roman"/>
          <w:sz w:val="24"/>
          <w:szCs w:val="28"/>
          <w:lang w:eastAsia="zh-CN"/>
        </w:rPr>
        <w:t xml:space="preserve"> ____________________________________________________________________   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112418">
        <w:rPr>
          <w:rFonts w:eastAsia="Times New Roman" w:cs="Times New Roman"/>
          <w:sz w:val="28"/>
          <w:szCs w:val="28"/>
          <w:lang w:eastAsia="zh-CN"/>
        </w:rPr>
        <w:t xml:space="preserve">                   </w:t>
      </w:r>
      <w:proofErr w:type="gramStart"/>
      <w:r w:rsidRPr="00112418">
        <w:rPr>
          <w:rFonts w:eastAsia="Times New Roman" w:cs="Times New Roman"/>
          <w:sz w:val="20"/>
          <w:szCs w:val="20"/>
          <w:lang w:eastAsia="zh-CN"/>
        </w:rPr>
        <w:t>(Ф.И.О.(последнее – при наличии), должность представителя юридического лица    (подпись)</w:t>
      </w:r>
      <w:proofErr w:type="gramEnd"/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 w:rsidRPr="00112418">
        <w:rPr>
          <w:rFonts w:eastAsia="Times New Roman" w:cs="Times New Roman"/>
          <w:sz w:val="20"/>
          <w:szCs w:val="20"/>
          <w:lang w:eastAsia="zh-CN"/>
        </w:rPr>
        <w:t xml:space="preserve">                           (Ф.И.О.(последнее – при наличии),  физического лица, индивидуального предпринимателя)</w:t>
      </w:r>
    </w:p>
    <w:p w:rsidR="00112418" w:rsidRPr="00112418" w:rsidRDefault="00112418" w:rsidP="0011241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C34071" w:rsidRDefault="00112418" w:rsidP="00112418">
      <w:r w:rsidRPr="00112418">
        <w:rPr>
          <w:rFonts w:eastAsia="Times New Roman" w:cs="Times New Roman"/>
          <w:sz w:val="24"/>
          <w:szCs w:val="24"/>
          <w:lang w:eastAsia="zh-CN"/>
        </w:rPr>
        <w:t>«___» ___________ 20__ г.                                           М.П. (при наличии)»</w:t>
      </w:r>
    </w:p>
    <w:sectPr w:rsidR="00C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A"/>
    <w:rsid w:val="00112418"/>
    <w:rsid w:val="002C0E33"/>
    <w:rsid w:val="00507F3A"/>
    <w:rsid w:val="00C34071"/>
    <w:rsid w:val="00CE37AA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6</cp:revision>
  <dcterms:created xsi:type="dcterms:W3CDTF">2021-09-01T07:23:00Z</dcterms:created>
  <dcterms:modified xsi:type="dcterms:W3CDTF">2022-04-13T11:41:00Z</dcterms:modified>
</cp:coreProperties>
</file>